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Upitnik za građane</w:t>
      </w:r>
    </w:p>
    <w:p>
      <w:pPr>
        <w:pStyle w:val="Heading2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Opšti podaci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1. Pol: 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 xml:space="preserve">Ženski  ☐ Muški  ☐ Drugo  ☐ Ne želim da se izjasnim 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2. Starosna grupa: 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do 20 godina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od 21 do 30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od 31 do 40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od 41 do 50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50+</w:t>
      </w:r>
    </w:p>
    <w:p>
      <w:pPr>
        <w:pStyle w:val="Heading2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I. Procena trenutne situacije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5. Kako ocenjujete trenutnu demografsku situaciju u opštini?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Vrlo loša  ☐ Loša  ☐ Zadovoljavajuća  ☐ Dobra  ☐ Vrlo dobra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6. Koji su, po Vašem mišljenju, glavni razlozi niskog nataliteta u vašoj opštini? (Možete zaokružiti više odgovora ili dopisati)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 xml:space="preserve">Ekonomska nesigurnost  ☐ Nedostatak stambenog prostora  ☐ Odlazak mladih ljudi iz opštine ☐ Nedovoljna podrška porodicama sa decom  ☐ Nedostatak vrtića i obrazovne infrastrukture  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Drugo: 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7. Da li Vaša institucija trenutno sprovodi neku meru ili aktivnost koja može doprineti povećanju nataliteta?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 xml:space="preserve">Da  ☐ Ne  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Ako da – molimo navedite kratko koje: 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___________________________________________________________________________________________________</w:t>
      </w:r>
    </w:p>
    <w:p>
      <w:pPr>
        <w:pStyle w:val="Heading2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II. Prioriteti i potrebe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8. Koje bi mere, po Vašem mišljenju, trebalo da budu prioritetne u akcionom planu? (Rangirajte od 1 do 5)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Novčana podrška za rođenje deteta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Subvencije za stanove/placeve za mlade porodice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Besplatan ili povoljan boravak dece u vrtićima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Zdravstvena zaštita za trudnice i bebe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Zapošljavanje i preduzetništvo za roditelje</w:t>
      </w:r>
    </w:p>
    <w:p>
      <w:pPr>
        <w:pStyle w:val="Normal"/>
        <w:rPr>
          <w:color w:themeColor="text1" w:val="000000"/>
          <w:lang w:val="sr-Latn-RS"/>
        </w:rPr>
      </w:pPr>
      <w:r>
        <w:rPr>
          <w:rFonts w:cs="Segoe UI Symbol" w:ascii="Segoe UI Symbol" w:hAnsi="Segoe UI Symbol"/>
          <w:color w:themeColor="text1" w:val="000000"/>
          <w:lang w:val="sr-Latn-RS"/>
        </w:rPr>
        <w:t>☐</w:t>
      </w:r>
      <w:r>
        <w:rPr>
          <w:color w:themeColor="text1" w:val="000000"/>
          <w:lang w:val="sr-Latn-RS"/>
        </w:rPr>
        <w:t xml:space="preserve"> </w:t>
      </w:r>
      <w:r>
        <w:rPr>
          <w:color w:themeColor="text1" w:val="000000"/>
          <w:lang w:val="sr-Latn-RS"/>
        </w:rPr>
        <w:t>Stipendije i nagrade za učenike i studente</w:t>
      </w:r>
    </w:p>
    <w:p>
      <w:pPr>
        <w:pStyle w:val="Normal"/>
        <w:rPr>
          <w:color w:themeColor="text1" w:val="000000"/>
          <w:lang w:val="sr-Latn-RS"/>
        </w:rPr>
      </w:pPr>
      <w:r>
        <w:rPr>
          <w:rFonts w:cs="Segoe UI Symbol" w:ascii="Segoe UI Symbol" w:hAnsi="Segoe UI Symbol"/>
          <w:color w:themeColor="text1" w:val="000000"/>
          <w:lang w:val="sr-Latn-RS"/>
        </w:rPr>
        <w:t>☐</w:t>
      </w:r>
      <w:r>
        <w:rPr>
          <w:color w:themeColor="text1" w:val="000000"/>
          <w:lang w:val="sr-Latn-RS"/>
        </w:rPr>
        <w:t xml:space="preserve"> </w:t>
      </w:r>
      <w:r>
        <w:rPr>
          <w:color w:themeColor="text1" w:val="000000"/>
          <w:lang w:val="sr-Latn-RS"/>
        </w:rPr>
        <w:t>Drugo: 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9. Da li smatrate da treba uvesti posebne mere za sledeće grupe? (označite sve za koje mislite da je potrebno)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Samohrane roditelje  ☐ Porodice sa troje i više dece  ☐ Mladi bračni parovi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 xml:space="preserve">Porodice u ruralnim sredinama  ☐ Romsku i druge ranjive populacije  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Drugo: ____________________________________________________________________________________________</w:t>
      </w:r>
    </w:p>
    <w:p>
      <w:pPr>
        <w:pStyle w:val="Heading2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III. Preporuke i predlozi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10. Koje konkretne mere ili aktivnosti biste predložili za uključivanje u akcioni plan?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12. Kako bi, po Vama, trebalo organizovati saradnju između institucija na realizaciji ovog plana?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13. Da li imate konkretne primere dobre prakse iz drugih opština ili zemalja koje bi bile primenljive kod nas?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 xml:space="preserve">☐ </w:t>
      </w:r>
      <w:r>
        <w:rPr>
          <w:color w:themeColor="text1" w:val="000000"/>
          <w:lang w:val="sr-Latn-RS"/>
        </w:rPr>
        <w:t>Da  ☐ Ne  Ako da – molimo opišite: 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Heading2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IV. Dodatna pitanja i komentari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14. Da li imate još neke predloge, komentare ili sugestije?</w:t>
      </w:r>
    </w:p>
    <w:p>
      <w:pPr>
        <w:pStyle w:val="Normal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p>
      <w:pPr>
        <w:pStyle w:val="Normal"/>
        <w:spacing w:before="0" w:after="200"/>
        <w:rPr>
          <w:color w:themeColor="text1" w:val="000000"/>
          <w:lang w:val="sr-Latn-RS"/>
        </w:rPr>
      </w:pPr>
      <w:r>
        <w:rPr>
          <w:color w:themeColor="text1" w:val="000000"/>
          <w:lang w:val="sr-Latn-RS"/>
        </w:rPr>
        <w:t>_________________________________________________________________________________________________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800" w:right="1800" w:gutter="0" w:header="720" w:top="1006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hd w:val="clear" w:color="auto" w:fill="FFFFFF"/>
      <w:spacing w:before="0" w:after="280"/>
      <w:jc w:val="center"/>
      <w:rPr>
        <w:color w:themeColor="background1" w:themeShade="a6" w:val="A6A6A6"/>
      </w:rPr>
    </w:pPr>
    <w:r>
      <w:rPr/>
      <w:tab/>
    </w:r>
    <w:r>
      <w:rPr>
        <w:rFonts w:cs="Calibri" w:ascii="Calibri" w:hAnsi="Calibri" w:asciiTheme="majorHAnsi" w:cstheme="majorHAnsi" w:hAnsiTheme="majorHAnsi"/>
        <w:color w:themeColor="background1" w:themeShade="a6" w:val="A6A6A6"/>
        <w:sz w:val="20"/>
        <w:szCs w:val="20"/>
        <w:lang w:val="sr-Latn-RS"/>
      </w:rPr>
      <w:t>Projekat finansiran sredstvima Pokrajinskog sekretarijata za socijalnu politiku, demografiju i ravnopravnost polova</w:t>
    </w:r>
  </w:p>
  <w:p>
    <w:pPr>
      <w:pStyle w:val="Footer"/>
      <w:tabs>
        <w:tab w:val="clear" w:pos="4680"/>
        <w:tab w:val="clear" w:pos="9360"/>
        <w:tab w:val="left" w:pos="3778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hd w:val="clear" w:color="auto" w:fill="FFFFFF"/>
      <w:spacing w:before="0" w:after="280"/>
      <w:jc w:val="center"/>
      <w:rPr>
        <w:color w:themeColor="background1" w:themeShade="a6" w:val="A6A6A6"/>
      </w:rPr>
    </w:pPr>
    <w:r>
      <w:rPr/>
      <w:tab/>
    </w:r>
    <w:r>
      <w:rPr>
        <w:rFonts w:cs="Calibri" w:ascii="Calibri" w:hAnsi="Calibri" w:asciiTheme="majorHAnsi" w:cstheme="majorHAnsi" w:hAnsiTheme="majorHAnsi"/>
        <w:color w:themeColor="background1" w:themeShade="a6" w:val="A6A6A6"/>
        <w:sz w:val="20"/>
        <w:szCs w:val="20"/>
        <w:lang w:val="sr-Latn-RS"/>
      </w:rPr>
      <w:t>Projekat finansiran sredstvima Pokrajinskog sekretarijata za socijalnu politiku, demografiju i ravnopravnost polova</w:t>
    </w:r>
  </w:p>
  <w:p>
    <w:pPr>
      <w:pStyle w:val="Footer"/>
      <w:tabs>
        <w:tab w:val="clear" w:pos="4680"/>
        <w:tab w:val="clear" w:pos="9360"/>
        <w:tab w:val="left" w:pos="3778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 w:asciiTheme="majorHAnsi" w:cstheme="majorHAnsi" w:hAnsiTheme="majorHAnsi"/>
        <w:color w:themeColor="background1" w:themeShade="a6" w:val="A6A6A6"/>
        <w:sz w:val="24"/>
        <w:szCs w:val="24"/>
        <w:lang w:val="sr-Latn-RS"/>
      </w:rPr>
    </w:pPr>
    <w:r>
      <w:rPr>
        <w:rFonts w:cs="Calibri" w:ascii="Calibri" w:hAnsi="Calibri" w:asciiTheme="majorHAnsi" w:cstheme="majorHAnsi" w:hAnsiTheme="majorHAnsi"/>
        <w:color w:themeColor="background1" w:themeShade="a6" w:val="A6A6A6"/>
        <w:sz w:val="24"/>
        <w:szCs w:val="24"/>
        <w:lang w:val="sr-Latn-RS"/>
      </w:rPr>
      <w:t>IZRADA LOKALNOG AKCIONOG PLANA ZA POPULACIONU POLITIKU 2026 – 2028</w:t>
    </w:r>
  </w:p>
  <w:p>
    <w:pPr>
      <w:pStyle w:val="Header"/>
      <w:jc w:val="center"/>
      <w:rPr>
        <w:rFonts w:ascii="Calibri" w:hAnsi="Calibri" w:cs="Calibri" w:asciiTheme="majorHAnsi" w:cstheme="majorHAnsi" w:hAnsiTheme="majorHAnsi"/>
        <w:color w:themeColor="background1" w:themeShade="a6" w:val="A6A6A6"/>
        <w:sz w:val="24"/>
        <w:szCs w:val="24"/>
        <w:lang w:val="sr-Latn-RS"/>
      </w:rPr>
    </w:pPr>
    <w:r>
      <w:rPr>
        <w:rFonts w:cs="Calibri" w:cstheme="majorHAnsi" w:ascii="Calibri" w:hAnsi="Calibri"/>
        <w:color w:themeColor="background1" w:themeShade="a6" w:val="A6A6A6"/>
        <w:sz w:val="24"/>
        <w:szCs w:val="24"/>
        <w:lang w:val="sr-Latn-RS"/>
      </w:rPr>
    </w:r>
  </w:p>
  <w:p>
    <w:pPr>
      <w:pStyle w:val="Header"/>
      <w:jc w:val="center"/>
      <w:rPr>
        <w:rFonts w:ascii="Calibri" w:hAnsi="Calibri" w:cs="Calibri" w:asciiTheme="majorHAnsi" w:cstheme="majorHAnsi" w:hAnsiTheme="majorHAnsi"/>
        <w:color w:themeColor="background1" w:themeShade="a6" w:val="A6A6A6"/>
        <w:sz w:val="24"/>
        <w:szCs w:val="24"/>
        <w:lang w:val="sr-Latn-RS"/>
      </w:rPr>
    </w:pPr>
    <w:r>
      <w:rPr>
        <w:rFonts w:cs="Calibri" w:ascii="Calibri" w:hAnsi="Calibri" w:asciiTheme="majorHAnsi" w:cstheme="majorHAnsi" w:hAnsiTheme="majorHAnsi"/>
        <w:color w:themeColor="background1" w:themeShade="a6" w:val="A6A6A6"/>
        <w:sz w:val="24"/>
        <w:szCs w:val="24"/>
        <w:lang w:val="sr-Latn-RS"/>
      </w:rPr>
      <w:t xml:space="preserve">OPŠTINA </w:t>
    </w:r>
    <w:r>
      <w:rPr>
        <w:rFonts w:cs="Calibri" w:ascii="Calibri" w:hAnsi="Calibri" w:asciiTheme="majorHAnsi" w:cstheme="majorHAnsi" w:hAnsiTheme="majorHAnsi"/>
        <w:color w:themeColor="background1" w:themeShade="a6" w:val="A6A6A6"/>
        <w:sz w:val="24"/>
        <w:szCs w:val="24"/>
        <w:lang w:val="sr-Latn-RS"/>
      </w:rPr>
      <w:t>BEOČIN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 w:asciiTheme="majorHAnsi" w:cstheme="majorHAnsi" w:hAnsiTheme="majorHAnsi"/>
        <w:color w:themeColor="background1" w:themeShade="a6" w:val="A6A6A6"/>
        <w:sz w:val="24"/>
        <w:szCs w:val="24"/>
        <w:lang w:val="sr-Latn-RS"/>
      </w:rPr>
    </w:pPr>
    <w:r>
      <w:rPr>
        <w:rFonts w:cs="Calibri" w:ascii="Calibri" w:hAnsi="Calibri" w:asciiTheme="majorHAnsi" w:cstheme="majorHAnsi" w:hAnsiTheme="majorHAnsi"/>
        <w:color w:themeColor="background1" w:themeShade="a6" w:val="A6A6A6"/>
        <w:sz w:val="24"/>
        <w:szCs w:val="24"/>
        <w:lang w:val="sr-Latn-RS"/>
      </w:rPr>
      <w:t>IZRADA LOKALNOG AKCIONOG PLANA ZA POPULACIONU POLITIKU 2026 – 2028</w:t>
    </w:r>
  </w:p>
  <w:p>
    <w:pPr>
      <w:pStyle w:val="Header"/>
      <w:jc w:val="center"/>
      <w:rPr>
        <w:rFonts w:ascii="Calibri" w:hAnsi="Calibri" w:cs="Calibri" w:asciiTheme="majorHAnsi" w:cstheme="majorHAnsi" w:hAnsiTheme="majorHAnsi"/>
        <w:color w:themeColor="background1" w:themeShade="a6" w:val="A6A6A6"/>
        <w:sz w:val="24"/>
        <w:szCs w:val="24"/>
        <w:lang w:val="sr-Latn-RS"/>
      </w:rPr>
    </w:pPr>
    <w:r>
      <w:rPr>
        <w:rFonts w:cs="Calibri" w:cstheme="majorHAnsi" w:ascii="Calibri" w:hAnsi="Calibri"/>
        <w:color w:themeColor="background1" w:themeShade="a6" w:val="A6A6A6"/>
        <w:sz w:val="24"/>
        <w:szCs w:val="24"/>
        <w:lang w:val="sr-Latn-RS"/>
      </w:rPr>
    </w:r>
  </w:p>
  <w:p>
    <w:pPr>
      <w:pStyle w:val="Header"/>
      <w:jc w:val="center"/>
      <w:rPr>
        <w:rFonts w:ascii="Calibri" w:hAnsi="Calibri" w:cs="Calibri" w:asciiTheme="majorHAnsi" w:cstheme="majorHAnsi" w:hAnsiTheme="majorHAnsi"/>
        <w:color w:themeColor="background1" w:themeShade="a6" w:val="A6A6A6"/>
        <w:sz w:val="24"/>
        <w:szCs w:val="24"/>
        <w:lang w:val="sr-Latn-RS"/>
      </w:rPr>
    </w:pPr>
    <w:r>
      <w:rPr>
        <w:rFonts w:cs="Calibri" w:ascii="Calibri" w:hAnsi="Calibri" w:asciiTheme="majorHAnsi" w:cstheme="majorHAnsi" w:hAnsiTheme="majorHAnsi"/>
        <w:color w:themeColor="background1" w:themeShade="a6" w:val="A6A6A6"/>
        <w:sz w:val="24"/>
        <w:szCs w:val="24"/>
        <w:lang w:val="sr-Latn-RS"/>
      </w:rPr>
      <w:t xml:space="preserve">OPŠTINA </w:t>
    </w:r>
    <w:r>
      <w:rPr>
        <w:rFonts w:cs="Calibri" w:ascii="Calibri" w:hAnsi="Calibri" w:asciiTheme="majorHAnsi" w:cstheme="majorHAnsi" w:hAnsiTheme="majorHAnsi"/>
        <w:color w:themeColor="background1" w:themeShade="a6" w:val="A6A6A6"/>
        <w:sz w:val="24"/>
        <w:szCs w:val="24"/>
        <w:lang w:val="sr-Latn-RS"/>
      </w:rPr>
      <w:t>BEOČIN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NormalWeb">
    <w:name w:val="Normal (Web)"/>
    <w:basedOn w:val="Normal"/>
    <w:uiPriority w:val="99"/>
    <w:semiHidden/>
    <w:unhideWhenUsed/>
    <w:qFormat/>
    <w:rsid w:val="00055c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RS"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LibreOffice/25.2.6.2$Windows_X86_64 LibreOffice_project/729c5bfe710f5eb71ed3bbde9e06a6065e9c6c5d</Application>
  <AppVersion>15.0000</AppVersion>
  <Pages>3</Pages>
  <Words>367</Words>
  <Characters>3401</Characters>
  <CharactersWithSpaces>3742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2025-10-16T08:31:00Z</dcterms:created>
  <dc:creator>python-docx</dc:creator>
  <dc:description>generated by python-docx</dc:description>
  <dc:language>sr-Latn-RS</dc:language>
  <cp:lastModifiedBy/>
  <dcterms:modified xsi:type="dcterms:W3CDTF">2025-11-04T13:14:44Z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